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1" w:rightFromText="141" w:vertAnchor="text" w:tblpXSpec="center" w:tblpY="1"/>
        <w:tblOverlap w:val="never"/>
        <w:tblW w:w="1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5613"/>
        <w:gridCol w:w="5613"/>
      </w:tblGrid>
      <w:tr w:rsidR="00A341DF" w:rsidRPr="00F234B1" w14:paraId="752F3DE5" w14:textId="77777777" w:rsidTr="00F440EB">
        <w:tc>
          <w:tcPr>
            <w:tcW w:w="5613" w:type="dxa"/>
          </w:tcPr>
          <w:p w14:paraId="727F9D2F" w14:textId="4EF6E9DD" w:rsidR="00A341DF" w:rsidRPr="00A341DF" w:rsidRDefault="00A341DF" w:rsidP="00F440EB">
            <w:pPr>
              <w:ind w:left="456" w:right="266"/>
              <w:jc w:val="center"/>
              <w:rPr>
                <w:rFonts w:ascii="Arial" w:hAnsi="Arial" w:cs="Arial"/>
                <w:b/>
                <w:bCs/>
                <w:color w:val="FC0011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color w:val="FC0011"/>
                <w:sz w:val="24"/>
                <w:highlight w:val="lightGray"/>
              </w:rPr>
              <w:t xml:space="preserve">SPOŠTOVANI STARŠI </w:t>
            </w:r>
          </w:p>
          <w:p w14:paraId="7176A4C4" w14:textId="77777777" w:rsidR="00A341DF" w:rsidRPr="00A341DF" w:rsidRDefault="00A341DF" w:rsidP="00F440EB">
            <w:pPr>
              <w:ind w:left="708" w:right="266"/>
              <w:jc w:val="center"/>
              <w:rPr>
                <w:rFonts w:ascii="Arial" w:hAnsi="Arial" w:cs="Arial"/>
                <w:b/>
                <w:bCs/>
                <w:color w:val="FC0011"/>
                <w:sz w:val="24"/>
              </w:rPr>
            </w:pPr>
          </w:p>
          <w:p w14:paraId="24BE0212" w14:textId="51C4B6AC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43" w:lineRule="auto"/>
              <w:ind w:left="456" w:right="266"/>
              <w:jc w:val="both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Obveščamo vas, da bomo na Osnovni šoli </w:t>
            </w:r>
            <w:r w:rsidR="008B7482">
              <w:rPr>
                <w:rFonts w:ascii="Arial" w:hAnsi="Arial" w:cs="Arial"/>
                <w:sz w:val="24"/>
              </w:rPr>
              <w:t xml:space="preserve">        </w:t>
            </w:r>
            <w:r w:rsidRPr="00A341DF">
              <w:rPr>
                <w:rFonts w:ascii="Arial" w:hAnsi="Arial" w:cs="Arial"/>
                <w:sz w:val="24"/>
              </w:rPr>
              <w:t>Miklavž na Dravskem polju v skladu s 44. členom Zakona o osnovni šoli vpisovali otroke v prvi razred v mesecu februarju za naslednje šolsko leto.</w:t>
            </w:r>
          </w:p>
          <w:p w14:paraId="286238E5" w14:textId="7B0583CA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43" w:lineRule="auto"/>
              <w:ind w:left="456" w:right="266"/>
              <w:jc w:val="both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Starši morajo po 45. členu ZOsn v prvi razred osnovne šole vpisati otroke, ki bodo v koledarskem letu, v katerem bodo začeli obiskovati šolo, dopolnili starost 6 let (letniki 2015).</w:t>
            </w:r>
          </w:p>
          <w:p w14:paraId="5B2D6030" w14:textId="77777777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both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Starši lahko vpišejo svojega otroka le na eno šolo, praviloma v osnovno šolo v šolskem okolišu v katerem otrok stalno ali začasno prebiva. V drugo osnovno šolo lahko starši vpišejo otroka v primeru, če šola drugega šolskega okoliša s tem soglaša.</w:t>
            </w:r>
          </w:p>
          <w:p w14:paraId="33BFDE3D" w14:textId="77777777" w:rsidR="00F853DD" w:rsidRDefault="00F853DD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ind w:right="266"/>
              <w:jc w:val="both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14:paraId="235EFF00" w14:textId="764442B4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ind w:left="456" w:right="266"/>
              <w:jc w:val="both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  <w:u w:val="single"/>
              </w:rPr>
              <w:t>Če imate namen otroka vpisati na šolo izven kraja bivanja ali če načrtujete preselitev, vas prosimo, da o svoji nameri obvestite obe šoli.</w:t>
            </w:r>
          </w:p>
          <w:p w14:paraId="0E695C79" w14:textId="77777777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456" w:right="266"/>
              <w:jc w:val="both"/>
              <w:rPr>
                <w:rFonts w:ascii="Arial" w:hAnsi="Arial" w:cs="Arial"/>
                <w:sz w:val="24"/>
              </w:rPr>
            </w:pPr>
          </w:p>
          <w:p w14:paraId="7B0D4DA5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left="456" w:right="266"/>
              <w:jc w:val="both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Ob vpisu otroka v osnovno šolo se v skladu s 46. členom ZOsn lahko na željo staršev ugotavlja pripravljenost otroka na vstop v šolo.</w:t>
            </w:r>
          </w:p>
          <w:p w14:paraId="2F68A46F" w14:textId="69BAB9E2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ind w:left="456" w:right="266"/>
              <w:jc w:val="both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Če odložitev šolanja predlagajo starši ali zdravstvena služba, je ugotavljanje pripravljenosti otroka za vstop v šolo obvezno</w:t>
            </w:r>
            <w:r w:rsidR="008B7482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613" w:type="dxa"/>
          </w:tcPr>
          <w:p w14:paraId="5C790E4A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Vpisni postopek za vpis otrok v prvi razred bosta vodili šolski pedagoginji Vesna Jelen Godunc in </w:t>
            </w:r>
            <w:proofErr w:type="spellStart"/>
            <w:r w:rsidRPr="00A341DF">
              <w:rPr>
                <w:rFonts w:ascii="Arial" w:hAnsi="Arial" w:cs="Arial"/>
                <w:sz w:val="24"/>
              </w:rPr>
              <w:t>Asja</w:t>
            </w:r>
            <w:proofErr w:type="spellEnd"/>
            <w:r w:rsidRPr="00A341DF">
              <w:rPr>
                <w:rFonts w:ascii="Arial" w:hAnsi="Arial" w:cs="Arial"/>
                <w:sz w:val="24"/>
              </w:rPr>
              <w:t xml:space="preserve"> Ertl. Informacije na tel.</w:t>
            </w:r>
          </w:p>
          <w:p w14:paraId="62C75EFC" w14:textId="31638529" w:rsidR="002F7A43" w:rsidRDefault="00A341DF" w:rsidP="001C3732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02 / 629 02 45 ali preko e-pošte: </w:t>
            </w:r>
            <w:hyperlink r:id="rId5" w:history="1">
              <w:r w:rsidR="001C3732" w:rsidRPr="00606A98">
                <w:rPr>
                  <w:rStyle w:val="Hiperpovezava"/>
                  <w:rFonts w:ascii="Arial" w:hAnsi="Arial" w:cs="Arial"/>
                  <w:sz w:val="24"/>
                </w:rPr>
                <w:t>vesna.jelen-godunc@guest.arnes.si</w:t>
              </w:r>
            </w:hyperlink>
            <w:r w:rsidRPr="00A341DF">
              <w:rPr>
                <w:rFonts w:ascii="Arial" w:hAnsi="Arial" w:cs="Arial"/>
                <w:sz w:val="24"/>
              </w:rPr>
              <w:t>.</w:t>
            </w:r>
          </w:p>
          <w:p w14:paraId="18FE0DBB" w14:textId="77777777" w:rsidR="001C3732" w:rsidRPr="001C3732" w:rsidRDefault="001C3732" w:rsidP="001C3732">
            <w:pPr>
              <w:widowControl w:val="0"/>
              <w:overflowPunct w:val="0"/>
              <w:autoSpaceDE w:val="0"/>
              <w:autoSpaceDN w:val="0"/>
              <w:adjustRightInd w:val="0"/>
              <w:spacing w:line="244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658127AC" w14:textId="77777777" w:rsidR="002F7A43" w:rsidRPr="00A341DF" w:rsidRDefault="002F7A43" w:rsidP="00F440EB">
            <w:pPr>
              <w:widowControl w:val="0"/>
              <w:autoSpaceDE w:val="0"/>
              <w:autoSpaceDN w:val="0"/>
              <w:adjustRightInd w:val="0"/>
              <w:ind w:left="456" w:right="266"/>
              <w:rPr>
                <w:rFonts w:ascii="Arial" w:hAnsi="Arial" w:cs="Arial"/>
                <w:b/>
                <w:bCs/>
                <w:sz w:val="24"/>
              </w:rPr>
            </w:pPr>
          </w:p>
          <w:p w14:paraId="75E11B18" w14:textId="77777777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Vpis v 1. razred</w:t>
            </w:r>
          </w:p>
          <w:p w14:paraId="57D96260" w14:textId="77777777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499FE40D" w14:textId="77777777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ZA VSE BODOČE PRVOŠOLCE</w:t>
            </w:r>
          </w:p>
          <w:p w14:paraId="15FCA523" w14:textId="77777777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1857DE19" w14:textId="77777777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bo potekal na matični šoli v Miklavžu</w:t>
            </w:r>
          </w:p>
          <w:p w14:paraId="7DF02943" w14:textId="77777777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30672B7C" w14:textId="2E87D27A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v naslednjih dne</w:t>
            </w:r>
            <w:r>
              <w:rPr>
                <w:rFonts w:ascii="Arial" w:hAnsi="Arial" w:cs="Arial"/>
                <w:b/>
                <w:bCs/>
                <w:sz w:val="24"/>
              </w:rPr>
              <w:t>h:</w:t>
            </w:r>
          </w:p>
          <w:p w14:paraId="00FBF520" w14:textId="77777777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spacing w:line="396" w:lineRule="exact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5CF789E1" w14:textId="4006D094" w:rsidR="00A341DF" w:rsidRPr="002F7A43" w:rsidRDefault="00A341DF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F7A43">
              <w:rPr>
                <w:rFonts w:ascii="Arial" w:hAnsi="Arial" w:cs="Arial"/>
                <w:b/>
                <w:bCs/>
                <w:sz w:val="28"/>
                <w:szCs w:val="24"/>
              </w:rPr>
              <w:t>sreda, 10. 2. 2021</w:t>
            </w:r>
            <w:r w:rsidR="0095494E">
              <w:rPr>
                <w:rFonts w:ascii="Arial" w:hAnsi="Arial" w:cs="Arial"/>
                <w:b/>
                <w:bCs/>
                <w:sz w:val="28"/>
                <w:szCs w:val="24"/>
              </w:rPr>
              <w:t>,</w:t>
            </w:r>
            <w:r w:rsidRPr="002F7A43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</w:p>
          <w:p w14:paraId="17E0C9D1" w14:textId="727F01F4" w:rsidR="00484515" w:rsidRPr="0095494E" w:rsidRDefault="00A341DF" w:rsidP="0095494E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F7A43">
              <w:rPr>
                <w:rFonts w:ascii="Arial" w:hAnsi="Arial" w:cs="Arial"/>
                <w:b/>
                <w:bCs/>
                <w:sz w:val="28"/>
                <w:szCs w:val="24"/>
              </w:rPr>
              <w:t>četrtek, 11. 2. 2021</w:t>
            </w:r>
            <w:r w:rsidR="0095494E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in</w:t>
            </w:r>
            <w:r w:rsidR="00484515" w:rsidRPr="00484515">
              <w:rPr>
                <w:rFonts w:ascii="Arial" w:hAnsi="Arial" w:cs="Arial"/>
                <w:sz w:val="24"/>
              </w:rPr>
              <w:t xml:space="preserve"> </w:t>
            </w:r>
          </w:p>
          <w:p w14:paraId="60F84271" w14:textId="607CA05F" w:rsidR="00A341DF" w:rsidRDefault="00A341DF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F7A43">
              <w:rPr>
                <w:rFonts w:ascii="Arial" w:hAnsi="Arial" w:cs="Arial"/>
                <w:b/>
                <w:bCs/>
                <w:sz w:val="28"/>
                <w:szCs w:val="24"/>
              </w:rPr>
              <w:t>petek, 12. 2. 2021</w:t>
            </w:r>
          </w:p>
          <w:p w14:paraId="282137DA" w14:textId="77777777" w:rsidR="0095494E" w:rsidRDefault="0095494E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  <w:p w14:paraId="48CD3E0F" w14:textId="77777777" w:rsidR="0095494E" w:rsidRPr="00993C2C" w:rsidRDefault="0095494E" w:rsidP="0095494E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93C2C">
              <w:rPr>
                <w:rFonts w:ascii="Arial" w:hAnsi="Arial" w:cs="Arial"/>
                <w:b/>
                <w:bCs/>
                <w:sz w:val="24"/>
              </w:rPr>
              <w:t>od 8.00 do 12.00 in od 16.00 do 18.00</w:t>
            </w:r>
          </w:p>
          <w:p w14:paraId="7BADB987" w14:textId="5884FB76" w:rsidR="001C3732" w:rsidRDefault="001C3732" w:rsidP="008A16E8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6"/>
              <w:rPr>
                <w:rFonts w:ascii="Arial" w:hAnsi="Arial" w:cs="Arial"/>
                <w:sz w:val="24"/>
              </w:rPr>
            </w:pPr>
          </w:p>
          <w:p w14:paraId="00AFBED4" w14:textId="041B60E0" w:rsidR="008A16E8" w:rsidRDefault="008A16E8" w:rsidP="008A16E8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6"/>
              <w:rPr>
                <w:rFonts w:ascii="Arial" w:hAnsi="Arial" w:cs="Arial"/>
                <w:sz w:val="24"/>
              </w:rPr>
            </w:pPr>
          </w:p>
          <w:p w14:paraId="29601DBC" w14:textId="77777777" w:rsidR="00547B99" w:rsidRPr="00A341DF" w:rsidRDefault="00547B99" w:rsidP="008A16E8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6"/>
              <w:rPr>
                <w:rFonts w:ascii="Arial" w:hAnsi="Arial" w:cs="Arial"/>
                <w:sz w:val="24"/>
              </w:rPr>
            </w:pPr>
          </w:p>
          <w:p w14:paraId="1B64A1CC" w14:textId="192D45D3" w:rsidR="00A341DF" w:rsidRDefault="00520CE1" w:rsidP="00F440E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 skladu s priporočili Ministrstva za izobraževanje znanost in šport </w:t>
            </w:r>
            <w:r w:rsidR="001E1BD7">
              <w:rPr>
                <w:rFonts w:ascii="Arial" w:hAnsi="Arial" w:cs="Arial"/>
                <w:sz w:val="24"/>
              </w:rPr>
              <w:t>vas vabimo k vpisu bodočih prvošolcev po vnaprej določenem časovnem razporedu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14:paraId="551AC215" w14:textId="599C1B99" w:rsidR="00A341DF" w:rsidRPr="00A341DF" w:rsidRDefault="00A341DF" w:rsidP="00F440EB">
            <w:pPr>
              <w:widowControl w:val="0"/>
              <w:autoSpaceDE w:val="0"/>
              <w:autoSpaceDN w:val="0"/>
              <w:adjustRightInd w:val="0"/>
              <w:spacing w:line="396" w:lineRule="exact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51A22204" w14:textId="219FEE5B" w:rsidR="00A341DF" w:rsidRPr="00A341DF" w:rsidRDefault="00A341DF" w:rsidP="00F440EB">
            <w:pPr>
              <w:ind w:right="266"/>
              <w:rPr>
                <w:rFonts w:ascii="Arial" w:hAnsi="Arial" w:cs="Arial"/>
                <w:sz w:val="24"/>
              </w:rPr>
            </w:pPr>
          </w:p>
        </w:tc>
        <w:tc>
          <w:tcPr>
            <w:tcW w:w="5613" w:type="dxa"/>
          </w:tcPr>
          <w:p w14:paraId="4B16850E" w14:textId="56DC0216" w:rsidR="00993C2C" w:rsidRPr="00993C2C" w:rsidRDefault="00180BCE" w:rsidP="00993C2C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right="26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 spletni strani OŠ Miklavž na Dravskem polju </w:t>
            </w:r>
            <w:r w:rsidR="00993C2C" w:rsidRPr="00A341DF">
              <w:rPr>
                <w:rFonts w:ascii="Arial" w:hAnsi="Arial" w:cs="Arial"/>
                <w:sz w:val="24"/>
              </w:rPr>
              <w:t xml:space="preserve"> </w:t>
            </w:r>
            <w:r w:rsidR="00993C2C" w:rsidRPr="00993C2C">
              <w:rPr>
                <w:rFonts w:ascii="Arial" w:hAnsi="Arial" w:cs="Arial"/>
                <w:b/>
                <w:bCs/>
                <w:sz w:val="24"/>
              </w:rPr>
              <w:t>www.sola-miklavz.si</w:t>
            </w:r>
          </w:p>
          <w:p w14:paraId="18CCF98D" w14:textId="77777777" w:rsidR="00993C2C" w:rsidRDefault="00993C2C" w:rsidP="00F440E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  <w:r w:rsidR="00180BCE">
              <w:rPr>
                <w:rFonts w:ascii="Arial" w:hAnsi="Arial" w:cs="Arial"/>
                <w:sz w:val="24"/>
              </w:rPr>
              <w:t xml:space="preserve">oste </w:t>
            </w:r>
            <w:r>
              <w:rPr>
                <w:rFonts w:ascii="Arial" w:hAnsi="Arial" w:cs="Arial"/>
                <w:sz w:val="24"/>
              </w:rPr>
              <w:t xml:space="preserve">pod rubriko </w:t>
            </w:r>
            <w:r w:rsidRPr="00993C2C">
              <w:rPr>
                <w:rFonts w:ascii="Arial" w:hAnsi="Arial" w:cs="Arial"/>
                <w:b/>
                <w:bCs/>
                <w:sz w:val="24"/>
              </w:rPr>
              <w:t>Vpis v 1. razred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80BCE">
              <w:rPr>
                <w:rFonts w:ascii="Arial" w:hAnsi="Arial" w:cs="Arial"/>
                <w:sz w:val="24"/>
              </w:rPr>
              <w:t xml:space="preserve">našli </w:t>
            </w:r>
            <w:r w:rsidR="002F7A43">
              <w:rPr>
                <w:rFonts w:ascii="Arial" w:hAnsi="Arial" w:cs="Arial"/>
                <w:sz w:val="24"/>
              </w:rPr>
              <w:t>povezavo</w:t>
            </w:r>
            <w:r w:rsidR="00180BCE">
              <w:rPr>
                <w:rFonts w:ascii="Arial" w:hAnsi="Arial" w:cs="Arial"/>
                <w:sz w:val="24"/>
              </w:rPr>
              <w:t xml:space="preserve"> s ponujenimi prostimi termini</w:t>
            </w:r>
            <w:r w:rsidR="00484515">
              <w:rPr>
                <w:rFonts w:ascii="Arial" w:hAnsi="Arial" w:cs="Arial"/>
                <w:sz w:val="24"/>
              </w:rPr>
              <w:t xml:space="preserve"> za vpis.</w:t>
            </w:r>
            <w:r w:rsidR="00180BCE">
              <w:rPr>
                <w:rFonts w:ascii="Arial" w:hAnsi="Arial" w:cs="Arial"/>
                <w:sz w:val="24"/>
              </w:rPr>
              <w:t xml:space="preserve"> </w:t>
            </w:r>
            <w:r w:rsidR="002F7A43">
              <w:rPr>
                <w:rFonts w:ascii="Arial" w:hAnsi="Arial" w:cs="Arial"/>
                <w:sz w:val="24"/>
              </w:rPr>
              <w:t xml:space="preserve">S klikom na prosti termin se bo odprlo okno, kamor vpišete svoje ime in priimek ter svoj elektronski naslov. </w:t>
            </w:r>
            <w:r w:rsidR="00484515">
              <w:rPr>
                <w:rFonts w:ascii="Arial" w:hAnsi="Arial" w:cs="Arial"/>
                <w:sz w:val="24"/>
              </w:rPr>
              <w:t xml:space="preserve">Izberite termin, ki vam najbolj ustreza. </w:t>
            </w:r>
            <w:r w:rsidR="002F7A43">
              <w:rPr>
                <w:rFonts w:ascii="Arial" w:hAnsi="Arial" w:cs="Arial"/>
                <w:sz w:val="24"/>
              </w:rPr>
              <w:t>Na vpisani elektronski naslov boste prejeli potrdilo o izbrane terminu.</w:t>
            </w:r>
          </w:p>
          <w:p w14:paraId="0289B1A4" w14:textId="46ED4DC3" w:rsidR="002F7A43" w:rsidRDefault="002F7A43" w:rsidP="00F440E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1BABA654" w14:textId="2784BA1E" w:rsidR="00180BCE" w:rsidRPr="002F7A43" w:rsidRDefault="002F7A43" w:rsidP="00F440E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</w:t>
            </w:r>
            <w:r w:rsidR="00180BCE" w:rsidRPr="001E1BD7">
              <w:rPr>
                <w:rFonts w:ascii="Arial" w:hAnsi="Arial" w:cs="Arial"/>
                <w:b/>
                <w:bCs/>
                <w:sz w:val="24"/>
              </w:rPr>
              <w:t>pisa vašega otroka</w:t>
            </w:r>
            <w:r w:rsidR="00180BCE">
              <w:rPr>
                <w:rFonts w:ascii="Arial" w:hAnsi="Arial" w:cs="Arial"/>
                <w:sz w:val="24"/>
              </w:rPr>
              <w:t xml:space="preserve"> v</w:t>
            </w:r>
            <w:r>
              <w:rPr>
                <w:rFonts w:ascii="Arial" w:hAnsi="Arial" w:cs="Arial"/>
                <w:sz w:val="24"/>
              </w:rPr>
              <w:t xml:space="preserve"> šolo se udeležite v izbranem terminu v</w:t>
            </w:r>
            <w:r w:rsidR="00180BCE">
              <w:rPr>
                <w:rFonts w:ascii="Arial" w:hAnsi="Arial" w:cs="Arial"/>
                <w:sz w:val="24"/>
              </w:rPr>
              <w:t xml:space="preserve"> prostorih matične šole.</w:t>
            </w:r>
          </w:p>
          <w:p w14:paraId="00B8484C" w14:textId="1ED7C03C" w:rsidR="00180BCE" w:rsidRDefault="00180BCE" w:rsidP="00F440E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</w:p>
          <w:p w14:paraId="042B69A4" w14:textId="1212CDDA" w:rsidR="00484515" w:rsidRPr="00993C2C" w:rsidRDefault="00484515" w:rsidP="0048451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6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993C2C">
              <w:rPr>
                <w:rFonts w:ascii="Arial" w:hAnsi="Arial" w:cs="Arial"/>
                <w:b/>
                <w:bCs/>
                <w:sz w:val="24"/>
              </w:rPr>
              <w:t>Na vpis prinesite vaš in otrokov osebni dokument</w:t>
            </w:r>
            <w:r w:rsidR="00993C2C">
              <w:rPr>
                <w:rFonts w:ascii="Arial" w:hAnsi="Arial" w:cs="Arial"/>
                <w:b/>
                <w:bCs/>
                <w:sz w:val="24"/>
              </w:rPr>
              <w:t xml:space="preserve"> in izpolnjene priloge, ki ste jih prejeli v kuverti.</w:t>
            </w:r>
          </w:p>
          <w:p w14:paraId="598F1DA2" w14:textId="77777777" w:rsidR="00180BCE" w:rsidRDefault="00180BCE" w:rsidP="0048451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</w:p>
          <w:p w14:paraId="2F529739" w14:textId="79FB09A3" w:rsidR="008B7482" w:rsidRDefault="00484515" w:rsidP="00F440E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Zaradi </w:t>
            </w:r>
            <w:r w:rsidR="008B7482">
              <w:rPr>
                <w:rFonts w:ascii="Arial" w:hAnsi="Arial" w:cs="Arial"/>
                <w:sz w:val="24"/>
              </w:rPr>
              <w:t>zagot</w:t>
            </w:r>
            <w:r>
              <w:rPr>
                <w:rFonts w:ascii="Arial" w:hAnsi="Arial" w:cs="Arial"/>
                <w:sz w:val="24"/>
              </w:rPr>
              <w:t>avljanja</w:t>
            </w:r>
            <w:r w:rsidR="008B7482">
              <w:rPr>
                <w:rFonts w:ascii="Arial" w:hAnsi="Arial" w:cs="Arial"/>
                <w:sz w:val="24"/>
              </w:rPr>
              <w:t xml:space="preserve"> ustrez</w:t>
            </w:r>
            <w:r>
              <w:rPr>
                <w:rFonts w:ascii="Arial" w:hAnsi="Arial" w:cs="Arial"/>
                <w:sz w:val="24"/>
              </w:rPr>
              <w:t>nih</w:t>
            </w:r>
            <w:r w:rsidR="008B7482">
              <w:rPr>
                <w:rFonts w:ascii="Arial" w:hAnsi="Arial" w:cs="Arial"/>
                <w:sz w:val="24"/>
              </w:rPr>
              <w:t xml:space="preserve"> higiensk</w:t>
            </w:r>
            <w:r>
              <w:rPr>
                <w:rFonts w:ascii="Arial" w:hAnsi="Arial" w:cs="Arial"/>
                <w:sz w:val="24"/>
              </w:rPr>
              <w:t>ih</w:t>
            </w:r>
            <w:r w:rsidR="008B7482">
              <w:rPr>
                <w:rFonts w:ascii="Arial" w:hAnsi="Arial" w:cs="Arial"/>
                <w:sz w:val="24"/>
              </w:rPr>
              <w:t xml:space="preserve"> pogoj</w:t>
            </w:r>
            <w:r>
              <w:rPr>
                <w:rFonts w:ascii="Arial" w:hAnsi="Arial" w:cs="Arial"/>
                <w:sz w:val="24"/>
              </w:rPr>
              <w:t>ev za preprečevanje širjenja okužbe s virusom COVID-19</w:t>
            </w:r>
            <w:r w:rsidR="008B7482">
              <w:rPr>
                <w:rFonts w:ascii="Arial" w:hAnsi="Arial" w:cs="Arial"/>
                <w:sz w:val="24"/>
              </w:rPr>
              <w:t>, vas prosimo</w:t>
            </w:r>
            <w:r w:rsidR="00993C2C">
              <w:rPr>
                <w:rFonts w:ascii="Arial" w:hAnsi="Arial" w:cs="Arial"/>
                <w:sz w:val="24"/>
              </w:rPr>
              <w:t xml:space="preserve"> da :</w:t>
            </w:r>
          </w:p>
          <w:p w14:paraId="0EB414F4" w14:textId="77777777" w:rsidR="00993C2C" w:rsidRDefault="00993C2C" w:rsidP="00F440E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</w:p>
          <w:p w14:paraId="0E803FC6" w14:textId="32942FD0" w:rsidR="008B7482" w:rsidRPr="00993C2C" w:rsidRDefault="00993C2C" w:rsidP="00993C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  <w:r w:rsidRPr="00993C2C">
              <w:rPr>
                <w:rFonts w:ascii="Arial" w:hAnsi="Arial" w:cs="Arial"/>
                <w:sz w:val="24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="008B7482" w:rsidRPr="00993C2C">
              <w:rPr>
                <w:rFonts w:ascii="Arial" w:hAnsi="Arial" w:cs="Arial"/>
                <w:b/>
                <w:bCs/>
                <w:sz w:val="24"/>
              </w:rPr>
              <w:t>se vpisa udeleži le en zdrav starš</w:t>
            </w:r>
            <w:r w:rsidR="008B7482" w:rsidRPr="00993C2C">
              <w:rPr>
                <w:rFonts w:ascii="Arial" w:hAnsi="Arial" w:cs="Arial"/>
                <w:sz w:val="24"/>
              </w:rPr>
              <w:t>,</w:t>
            </w:r>
          </w:p>
          <w:p w14:paraId="691B4F24" w14:textId="692A1615" w:rsidR="008B7482" w:rsidRDefault="008B7482" w:rsidP="00F440EB">
            <w:pPr>
              <w:pStyle w:val="Odstavekseznam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  <w:r w:rsidRPr="00F853DD">
              <w:rPr>
                <w:rFonts w:ascii="Arial" w:hAnsi="Arial" w:cs="Arial"/>
                <w:sz w:val="24"/>
              </w:rPr>
              <w:t>uporabljate zaščitno masko</w:t>
            </w:r>
            <w:r w:rsidR="002F7A43">
              <w:rPr>
                <w:rFonts w:ascii="Arial" w:hAnsi="Arial" w:cs="Arial"/>
                <w:sz w:val="24"/>
              </w:rPr>
              <w:t>,</w:t>
            </w:r>
          </w:p>
          <w:p w14:paraId="0E9E0663" w14:textId="321230C5" w:rsidR="002F7A43" w:rsidRDefault="00993C2C" w:rsidP="00F440EB">
            <w:pPr>
              <w:pStyle w:val="Odstavekseznam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 </w:t>
            </w:r>
            <w:r w:rsidR="002F7A43">
              <w:rPr>
                <w:rFonts w:ascii="Arial" w:hAnsi="Arial" w:cs="Arial"/>
                <w:sz w:val="24"/>
              </w:rPr>
              <w:t>ob vstopu v šolo razkužite roke</w:t>
            </w:r>
            <w:r w:rsidR="00547B99">
              <w:rPr>
                <w:rFonts w:ascii="Arial" w:hAnsi="Arial" w:cs="Arial"/>
                <w:sz w:val="24"/>
              </w:rPr>
              <w:t>,</w:t>
            </w:r>
          </w:p>
          <w:p w14:paraId="4A9CC9F1" w14:textId="7A0559FC" w:rsidR="008B7482" w:rsidRDefault="008B7482" w:rsidP="00F440EB">
            <w:pPr>
              <w:pStyle w:val="Odstavekseznam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  <w:r w:rsidRPr="00F853DD">
              <w:rPr>
                <w:rFonts w:ascii="Arial" w:hAnsi="Arial" w:cs="Arial"/>
                <w:sz w:val="24"/>
              </w:rPr>
              <w:t>upoštevate varnostno razdaljo</w:t>
            </w:r>
            <w:r w:rsidR="00993C2C">
              <w:rPr>
                <w:rFonts w:ascii="Arial" w:hAnsi="Arial" w:cs="Arial"/>
                <w:sz w:val="24"/>
              </w:rPr>
              <w:t xml:space="preserve"> </w:t>
            </w:r>
            <w:r w:rsidR="00547B99">
              <w:rPr>
                <w:rFonts w:ascii="Arial" w:hAnsi="Arial" w:cs="Arial"/>
                <w:sz w:val="24"/>
              </w:rPr>
              <w:t xml:space="preserve"> </w:t>
            </w:r>
            <w:r w:rsidR="00993C2C">
              <w:rPr>
                <w:rFonts w:ascii="Arial" w:hAnsi="Arial" w:cs="Arial"/>
                <w:sz w:val="24"/>
              </w:rPr>
              <w:t>i</w:t>
            </w:r>
            <w:r w:rsidR="00547B99">
              <w:rPr>
                <w:rFonts w:ascii="Arial" w:hAnsi="Arial" w:cs="Arial"/>
                <w:sz w:val="24"/>
              </w:rPr>
              <w:t xml:space="preserve">n </w:t>
            </w:r>
          </w:p>
          <w:p w14:paraId="1923F506" w14:textId="3A5A03FF" w:rsidR="00547B99" w:rsidRPr="002F7A43" w:rsidRDefault="00547B99" w:rsidP="00F440EB">
            <w:pPr>
              <w:pStyle w:val="Odstavekseznam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26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navodila zaposlenih delavcev šole</w:t>
            </w:r>
            <w:r w:rsidR="00993C2C">
              <w:rPr>
                <w:rFonts w:ascii="Arial" w:hAnsi="Arial" w:cs="Arial"/>
                <w:sz w:val="24"/>
              </w:rPr>
              <w:t>.</w:t>
            </w:r>
          </w:p>
          <w:p w14:paraId="32334D75" w14:textId="2F389F3F" w:rsidR="00A341DF" w:rsidRPr="00A341DF" w:rsidRDefault="002F7A43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</w:t>
            </w:r>
          </w:p>
        </w:tc>
      </w:tr>
      <w:tr w:rsidR="00A341DF" w:rsidRPr="00F234B1" w14:paraId="1360A705" w14:textId="77777777" w:rsidTr="00F440EB">
        <w:trPr>
          <w:trHeight w:val="10606"/>
        </w:trPr>
        <w:tc>
          <w:tcPr>
            <w:tcW w:w="5613" w:type="dxa"/>
          </w:tcPr>
          <w:p w14:paraId="21859EBC" w14:textId="77777777" w:rsidR="008B7482" w:rsidRPr="00F853DD" w:rsidRDefault="008B7482" w:rsidP="00F440EB">
            <w:pPr>
              <w:pStyle w:val="Odstavekseznama"/>
              <w:ind w:left="816" w:right="266"/>
              <w:rPr>
                <w:rFonts w:ascii="Arial" w:hAnsi="Arial" w:cs="Arial"/>
                <w:b/>
                <w:bCs/>
                <w:color w:val="FC0011"/>
                <w:sz w:val="24"/>
              </w:rPr>
            </w:pPr>
            <w:r>
              <w:rPr>
                <w:rFonts w:ascii="Arial" w:hAnsi="Arial" w:cs="Arial"/>
                <w:b/>
                <w:bCs/>
                <w:color w:val="FC0011"/>
                <w:sz w:val="24"/>
                <w:highlight w:val="lightGray"/>
              </w:rPr>
              <w:lastRenderedPageBreak/>
              <w:t>1.</w:t>
            </w:r>
            <w:r w:rsidRPr="00F853DD">
              <w:rPr>
                <w:rFonts w:ascii="Arial" w:hAnsi="Arial" w:cs="Arial"/>
                <w:b/>
                <w:bCs/>
                <w:color w:val="FC0011"/>
                <w:sz w:val="24"/>
                <w:highlight w:val="lightGray"/>
              </w:rPr>
              <w:t>razred - OBVEZNI PROGRAM</w:t>
            </w:r>
          </w:p>
          <w:p w14:paraId="1E2768B1" w14:textId="77777777" w:rsidR="008B7482" w:rsidRPr="00A341DF" w:rsidRDefault="008B7482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77" w:lineRule="auto"/>
              <w:ind w:left="426" w:right="266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Učenci imajo 20 ur obveznega programa po urniku:</w:t>
            </w:r>
          </w:p>
          <w:p w14:paraId="68E81255" w14:textId="77777777" w:rsidR="008B7482" w:rsidRPr="00A341DF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3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slovenski jezik – 6 ur, </w:t>
            </w:r>
          </w:p>
          <w:p w14:paraId="2A144463" w14:textId="77777777" w:rsidR="008B7482" w:rsidRPr="00A341DF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3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matematika – 4 ure, </w:t>
            </w:r>
          </w:p>
          <w:p w14:paraId="669046F4" w14:textId="77777777" w:rsidR="008B7482" w:rsidRPr="00A341DF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3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spoznavanje okolja – 3 ure, </w:t>
            </w:r>
          </w:p>
          <w:p w14:paraId="47FEF94C" w14:textId="77777777" w:rsidR="008B7482" w:rsidRPr="00A341DF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3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glasbena umetnost – 2 uri, </w:t>
            </w:r>
          </w:p>
          <w:p w14:paraId="1BAEBFB7" w14:textId="77777777" w:rsidR="008B7482" w:rsidRPr="00A341DF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3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likovna umetnost – 2 uri,</w:t>
            </w:r>
          </w:p>
          <w:p w14:paraId="19FD8090" w14:textId="77777777" w:rsidR="008B7482" w:rsidRPr="001E1BD7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7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šport – 3 ure</w:t>
            </w:r>
          </w:p>
          <w:p w14:paraId="2D39C6D1" w14:textId="77777777" w:rsidR="008B7482" w:rsidRPr="00A341DF" w:rsidRDefault="008B7482" w:rsidP="00F440EB">
            <w:pPr>
              <w:widowControl w:val="0"/>
              <w:autoSpaceDE w:val="0"/>
              <w:autoSpaceDN w:val="0"/>
              <w:adjustRightInd w:val="0"/>
              <w:ind w:left="426" w:right="266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ter</w:t>
            </w:r>
          </w:p>
          <w:p w14:paraId="1C8D03BD" w14:textId="77777777" w:rsidR="008B7482" w:rsidRPr="00A341DF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3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4 kulturne dneve, </w:t>
            </w:r>
          </w:p>
          <w:p w14:paraId="68D52BE5" w14:textId="77777777" w:rsidR="008B7482" w:rsidRPr="00A341DF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3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3 naravoslovne dneve,</w:t>
            </w:r>
          </w:p>
          <w:p w14:paraId="5501DFE9" w14:textId="77777777" w:rsidR="008B7482" w:rsidRPr="00A341DF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3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3 tehniške dneve in </w:t>
            </w:r>
          </w:p>
          <w:p w14:paraId="43F7C0D1" w14:textId="77777777" w:rsidR="008B7482" w:rsidRPr="00A341DF" w:rsidRDefault="008B7482" w:rsidP="00F440EB">
            <w:pPr>
              <w:pStyle w:val="Odstavekseznama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3" w:lineRule="auto"/>
              <w:ind w:left="456" w:right="266" w:hanging="30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5 športnih dni.</w:t>
            </w:r>
          </w:p>
          <w:p w14:paraId="12ACDD3B" w14:textId="77777777" w:rsidR="008B7482" w:rsidRPr="00A341DF" w:rsidRDefault="008B7482" w:rsidP="00F440EB">
            <w:pPr>
              <w:ind w:right="266"/>
              <w:rPr>
                <w:rFonts w:ascii="Arial" w:hAnsi="Arial" w:cs="Arial"/>
                <w:sz w:val="24"/>
              </w:rPr>
            </w:pPr>
          </w:p>
          <w:p w14:paraId="0CAFE8F8" w14:textId="77777777" w:rsidR="008B7482" w:rsidRPr="001E1BD7" w:rsidRDefault="008B7482" w:rsidP="00F440EB">
            <w:pPr>
              <w:ind w:left="456" w:right="266"/>
              <w:jc w:val="center"/>
              <w:rPr>
                <w:rFonts w:ascii="Arial" w:hAnsi="Arial" w:cs="Arial"/>
                <w:b/>
                <w:bCs/>
                <w:color w:val="FC0011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color w:val="FC0011"/>
                <w:sz w:val="24"/>
                <w:highlight w:val="lightGray"/>
              </w:rPr>
              <w:t>NEOBVEZNI IZBIRNI PREDMET</w:t>
            </w:r>
          </w:p>
          <w:p w14:paraId="53891EFA" w14:textId="77777777" w:rsidR="008B7482" w:rsidRDefault="008B7482" w:rsidP="00F440EB">
            <w:pPr>
              <w:ind w:left="456" w:right="266"/>
              <w:jc w:val="both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V prvem razredu lahko učenec obiskuje neobvezni izbirni predmet </w:t>
            </w:r>
            <w:r w:rsidRPr="00A341DF">
              <w:rPr>
                <w:rFonts w:ascii="Arial" w:hAnsi="Arial" w:cs="Arial"/>
                <w:b/>
                <w:bCs/>
                <w:sz w:val="24"/>
              </w:rPr>
              <w:t>angleščine</w:t>
            </w:r>
            <w:r w:rsidRPr="00A341DF">
              <w:rPr>
                <w:rFonts w:ascii="Arial" w:hAnsi="Arial" w:cs="Arial"/>
                <w:sz w:val="24"/>
              </w:rPr>
              <w:t>. V tem primeru ima še dodatni 2 uri pouka na teden.</w:t>
            </w:r>
          </w:p>
          <w:p w14:paraId="4E762F17" w14:textId="77777777" w:rsidR="008B7482" w:rsidRDefault="008B7482" w:rsidP="00F440EB">
            <w:pPr>
              <w:ind w:right="266"/>
              <w:rPr>
                <w:rFonts w:ascii="Arial" w:hAnsi="Arial" w:cs="Arial"/>
                <w:sz w:val="24"/>
              </w:rPr>
            </w:pPr>
          </w:p>
          <w:p w14:paraId="26F97021" w14:textId="77777777" w:rsidR="008B7482" w:rsidRPr="001E1BD7" w:rsidRDefault="008B7482" w:rsidP="00F440EB">
            <w:pPr>
              <w:ind w:left="456" w:right="266"/>
              <w:jc w:val="center"/>
              <w:rPr>
                <w:rFonts w:ascii="Arial" w:hAnsi="Arial" w:cs="Arial"/>
                <w:b/>
                <w:bCs/>
                <w:color w:val="FC0011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color w:val="FC0011"/>
                <w:sz w:val="24"/>
                <w:highlight w:val="lightGray"/>
              </w:rPr>
              <w:t>RAZŠIRJENI PROGRAM OŠ</w:t>
            </w:r>
          </w:p>
          <w:p w14:paraId="4A4F759C" w14:textId="77777777" w:rsidR="008B7482" w:rsidRPr="00A341DF" w:rsidRDefault="008B7482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JUTRANJE VARSTVO (od 6.20-8.15)</w:t>
            </w:r>
          </w:p>
          <w:p w14:paraId="655FB06B" w14:textId="77777777" w:rsidR="008B7482" w:rsidRPr="00A341DF" w:rsidRDefault="008B7482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DODATNI POUK</w:t>
            </w:r>
          </w:p>
          <w:p w14:paraId="22FFF567" w14:textId="77777777" w:rsidR="008B7482" w:rsidRPr="00A341DF" w:rsidRDefault="008B7482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DOPOLNILNI POUK</w:t>
            </w:r>
          </w:p>
          <w:p w14:paraId="507645E9" w14:textId="77777777" w:rsidR="008B7482" w:rsidRPr="00A341DF" w:rsidRDefault="008B7482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PODALJŠANO BIVANJE (od 12.10-16.20)</w:t>
            </w:r>
          </w:p>
          <w:p w14:paraId="6464DF26" w14:textId="77777777" w:rsidR="008B7482" w:rsidRPr="00A341DF" w:rsidRDefault="008B7482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INTERESNE DEJAVNOSTI</w:t>
            </w:r>
          </w:p>
          <w:p w14:paraId="0CD1970A" w14:textId="77777777" w:rsidR="008B7482" w:rsidRPr="00A341DF" w:rsidRDefault="008B7482" w:rsidP="00F440EB">
            <w:pPr>
              <w:widowControl w:val="0"/>
              <w:autoSpaceDE w:val="0"/>
              <w:autoSpaceDN w:val="0"/>
              <w:adjustRightInd w:val="0"/>
              <w:ind w:left="456" w:right="266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sz w:val="24"/>
              </w:rPr>
              <w:t>NEOBVEZNI IZBIRNI PREDMET</w:t>
            </w:r>
          </w:p>
          <w:p w14:paraId="5F9C1321" w14:textId="77777777" w:rsidR="008B7482" w:rsidRPr="00A341DF" w:rsidRDefault="008B7482" w:rsidP="00F440EB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6"/>
              <w:rPr>
                <w:rFonts w:ascii="Arial" w:hAnsi="Arial" w:cs="Arial"/>
                <w:sz w:val="24"/>
              </w:rPr>
            </w:pPr>
          </w:p>
          <w:p w14:paraId="773836F6" w14:textId="20348099" w:rsidR="00A341DF" w:rsidRPr="00A341DF" w:rsidRDefault="008B7482" w:rsidP="00547B9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6" w:right="266"/>
              <w:jc w:val="both"/>
              <w:rPr>
                <w:rFonts w:ascii="Arial" w:hAnsi="Arial" w:cs="Arial"/>
                <w:sz w:val="24"/>
              </w:rPr>
            </w:pPr>
            <w:r w:rsidRPr="001E1BD7">
              <w:rPr>
                <w:rFonts w:ascii="Arial" w:hAnsi="Arial" w:cs="Arial"/>
                <w:sz w:val="24"/>
              </w:rPr>
              <w:t>Razširjeni program šola organizira, učenci pa se vanj vključijo prostovoljno</w:t>
            </w:r>
            <w:r w:rsidR="00547B9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613" w:type="dxa"/>
          </w:tcPr>
          <w:p w14:paraId="42A179D9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right="266"/>
              <w:rPr>
                <w:rFonts w:ascii="Arial" w:hAnsi="Arial" w:cs="Arial"/>
                <w:sz w:val="24"/>
              </w:rPr>
            </w:pPr>
          </w:p>
          <w:p w14:paraId="47CC44AF" w14:textId="77777777" w:rsidR="00A341DF" w:rsidRPr="00A341DF" w:rsidRDefault="00A341DF" w:rsidP="00F440EB">
            <w:pPr>
              <w:ind w:right="266"/>
              <w:jc w:val="center"/>
              <w:rPr>
                <w:rFonts w:ascii="Arial" w:hAnsi="Arial" w:cs="Arial"/>
                <w:b/>
                <w:bCs/>
                <w:color w:val="FC0011"/>
                <w:sz w:val="24"/>
              </w:rPr>
            </w:pPr>
            <w:r w:rsidRPr="00A341DF">
              <w:rPr>
                <w:rFonts w:ascii="Arial" w:hAnsi="Arial" w:cs="Arial"/>
                <w:b/>
                <w:bCs/>
                <w:color w:val="FC0011"/>
                <w:sz w:val="24"/>
                <w:highlight w:val="lightGray"/>
              </w:rPr>
              <w:t>OPREMA IN POGOJI DELA</w:t>
            </w:r>
          </w:p>
          <w:p w14:paraId="0273D907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315980CA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Oprema učilnic je prilagojena starostni </w:t>
            </w:r>
          </w:p>
          <w:p w14:paraId="51AE9568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stopnji, saj se bo učenje prepletalo z igro.</w:t>
            </w:r>
          </w:p>
          <w:p w14:paraId="31A6A753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616DEE3F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Potrebščine bodo učenci shranjevali v šoli.</w:t>
            </w:r>
          </w:p>
          <w:p w14:paraId="5159D195" w14:textId="43C65581" w:rsid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Ob koncu tedna jih bodo prinesli domov, da jih skupaj pregledate in uredite.</w:t>
            </w:r>
          </w:p>
          <w:p w14:paraId="2ACB176C" w14:textId="05796F01" w:rsidR="007F5666" w:rsidRDefault="007F5666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1EA433BC" w14:textId="77777777" w:rsidR="007F5666" w:rsidRDefault="007F5666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475361B5" w14:textId="0E44F58D" w:rsidR="00F853DD" w:rsidRDefault="00F853DD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031D4B3A" w14:textId="5662C096" w:rsidR="007F5666" w:rsidRDefault="007F5666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8310E3" wp14:editId="302B9880">
                  <wp:extent cx="1177290" cy="1085850"/>
                  <wp:effectExtent l="0" t="0" r="381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41" cy="112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5D19" w14:textId="77777777" w:rsidR="007F5666" w:rsidRDefault="007F5666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53486677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4B051214" w14:textId="45F3A61E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-----------------------------------------------------------OŠ MIKLAVŽ NA DRAVSKEM POLJU</w:t>
            </w:r>
          </w:p>
          <w:p w14:paraId="1C93783D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Cesta v Dobrovce 21,</w:t>
            </w:r>
          </w:p>
          <w:p w14:paraId="60787002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 xml:space="preserve">2204 Miklavž na Dravskem polju, </w:t>
            </w:r>
          </w:p>
          <w:p w14:paraId="1FCC9C4F" w14:textId="4EA3EAE3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tel. 02 / 629-02-40</w:t>
            </w:r>
          </w:p>
        </w:tc>
        <w:tc>
          <w:tcPr>
            <w:tcW w:w="5613" w:type="dxa"/>
          </w:tcPr>
          <w:p w14:paraId="079552CD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noProof/>
                <w:sz w:val="24"/>
                <w:lang w:eastAsia="sl-SI"/>
              </w:rPr>
              <w:drawing>
                <wp:anchor distT="0" distB="0" distL="114300" distR="114300" simplePos="0" relativeHeight="251659264" behindDoc="0" locked="0" layoutInCell="0" allowOverlap="1" wp14:anchorId="1407A4D0" wp14:editId="044A6D6C">
                  <wp:simplePos x="0" y="0"/>
                  <wp:positionH relativeFrom="margin">
                    <wp:posOffset>298206</wp:posOffset>
                  </wp:positionH>
                  <wp:positionV relativeFrom="margin">
                    <wp:posOffset>33557</wp:posOffset>
                  </wp:positionV>
                  <wp:extent cx="2857500" cy="538480"/>
                  <wp:effectExtent l="0" t="0" r="0" b="0"/>
                  <wp:wrapNone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63C9F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4CA05170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3D611FF0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noProof/>
                <w:sz w:val="24"/>
                <w:lang w:eastAsia="sl-SI"/>
              </w:rPr>
              <w:drawing>
                <wp:anchor distT="0" distB="0" distL="114300" distR="114300" simplePos="0" relativeHeight="251660288" behindDoc="0" locked="0" layoutInCell="0" allowOverlap="1" wp14:anchorId="36548201" wp14:editId="630C3BED">
                  <wp:simplePos x="0" y="0"/>
                  <wp:positionH relativeFrom="margin">
                    <wp:posOffset>1127613</wp:posOffset>
                  </wp:positionH>
                  <wp:positionV relativeFrom="margin">
                    <wp:posOffset>629285</wp:posOffset>
                  </wp:positionV>
                  <wp:extent cx="1338580" cy="299085"/>
                  <wp:effectExtent l="0" t="0" r="0" b="5715"/>
                  <wp:wrapNone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29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130364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3E75FEED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4FC19DA4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51C98AB9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  <w:r w:rsidRPr="00A341DF">
              <w:rPr>
                <w:rFonts w:ascii="Arial" w:hAnsi="Arial" w:cs="Arial"/>
                <w:b/>
                <w:sz w:val="24"/>
              </w:rPr>
              <w:t>OSNOVNA ŠOLA</w:t>
            </w:r>
          </w:p>
          <w:p w14:paraId="3BDBB57F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  <w:r w:rsidRPr="00A341DF">
              <w:rPr>
                <w:rFonts w:ascii="Arial" w:hAnsi="Arial" w:cs="Arial"/>
                <w:b/>
                <w:sz w:val="24"/>
              </w:rPr>
              <w:t>Miklavž na Dravskem polju</w:t>
            </w:r>
          </w:p>
          <w:p w14:paraId="76CE9E41" w14:textId="50DDD2DF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  <w:r w:rsidRPr="00A341DF">
              <w:rPr>
                <w:rFonts w:ascii="Arial" w:hAnsi="Arial" w:cs="Arial"/>
                <w:b/>
                <w:noProof/>
                <w:sz w:val="24"/>
                <w:lang w:eastAsia="sl-SI"/>
              </w:rPr>
              <w:drawing>
                <wp:anchor distT="0" distB="0" distL="114300" distR="114300" simplePos="0" relativeHeight="251661312" behindDoc="0" locked="0" layoutInCell="0" allowOverlap="1" wp14:anchorId="6763CB96" wp14:editId="39E5EEB5">
                  <wp:simplePos x="0" y="0"/>
                  <wp:positionH relativeFrom="margin">
                    <wp:posOffset>1117600</wp:posOffset>
                  </wp:positionH>
                  <wp:positionV relativeFrom="margin">
                    <wp:posOffset>1783080</wp:posOffset>
                  </wp:positionV>
                  <wp:extent cx="1353185" cy="1354455"/>
                  <wp:effectExtent l="0" t="0" r="0" b="0"/>
                  <wp:wrapNone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A0AA3" w14:textId="2046A2BC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970621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3D2DDA7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B8E3C50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AACB16F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E1FF080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A5A3E09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30AA973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  <w:r w:rsidRPr="00A341DF">
              <w:rPr>
                <w:rFonts w:ascii="Arial" w:hAnsi="Arial" w:cs="Arial"/>
                <w:b/>
                <w:sz w:val="24"/>
              </w:rPr>
              <w:t>VPIS V PRVI RAZRED</w:t>
            </w:r>
          </w:p>
          <w:p w14:paraId="3B1373E0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  <w:r w:rsidRPr="00A341DF">
              <w:rPr>
                <w:rFonts w:ascii="Arial" w:hAnsi="Arial" w:cs="Arial"/>
                <w:b/>
                <w:sz w:val="24"/>
              </w:rPr>
              <w:t>OSNOVNE ŠOLE</w:t>
            </w:r>
          </w:p>
          <w:p w14:paraId="74511CB5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6C73EC4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  <w:r w:rsidRPr="00A341DF">
              <w:rPr>
                <w:rFonts w:ascii="Arial" w:hAnsi="Arial" w:cs="Arial"/>
                <w:b/>
                <w:sz w:val="24"/>
              </w:rPr>
              <w:t>za šolsko leto</w:t>
            </w:r>
          </w:p>
          <w:p w14:paraId="04BFDE84" w14:textId="0F69A7A1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b/>
                <w:sz w:val="24"/>
              </w:rPr>
            </w:pPr>
            <w:r w:rsidRPr="00A341DF">
              <w:rPr>
                <w:rFonts w:ascii="Arial" w:hAnsi="Arial" w:cs="Arial"/>
                <w:b/>
                <w:sz w:val="24"/>
              </w:rPr>
              <w:t>202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A341DF">
              <w:rPr>
                <w:rFonts w:ascii="Arial" w:hAnsi="Arial" w:cs="Arial"/>
                <w:b/>
                <w:sz w:val="24"/>
              </w:rPr>
              <w:t>/202</w:t>
            </w:r>
            <w:r>
              <w:rPr>
                <w:rFonts w:ascii="Arial" w:hAnsi="Arial" w:cs="Arial"/>
                <w:b/>
                <w:sz w:val="24"/>
              </w:rPr>
              <w:t>2</w:t>
            </w:r>
          </w:p>
          <w:p w14:paraId="4FC8245A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4C276597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e-pošta: sola-miklavz@guest.arnes.si</w:t>
            </w:r>
          </w:p>
          <w:p w14:paraId="1E7123FB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spletna stran: www.sola-miklavz.si</w:t>
            </w:r>
          </w:p>
          <w:p w14:paraId="757E0AA7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7F6BAAE4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</w:p>
          <w:p w14:paraId="6087E157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Cesta v Dobrovce 21</w:t>
            </w:r>
          </w:p>
          <w:p w14:paraId="57DCB1D4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r w:rsidRPr="00A341DF">
              <w:rPr>
                <w:rFonts w:ascii="Arial" w:hAnsi="Arial" w:cs="Arial"/>
                <w:sz w:val="24"/>
              </w:rPr>
              <w:t>2204 Miklavž na Dravskem polju</w:t>
            </w:r>
          </w:p>
          <w:p w14:paraId="489EE915" w14:textId="77777777" w:rsidR="00A341DF" w:rsidRPr="00A341DF" w:rsidRDefault="00A341DF" w:rsidP="00F440EB">
            <w:pPr>
              <w:widowControl w:val="0"/>
              <w:overflowPunct w:val="0"/>
              <w:autoSpaceDE w:val="0"/>
              <w:autoSpaceDN w:val="0"/>
              <w:adjustRightInd w:val="0"/>
              <w:spacing w:line="261" w:lineRule="auto"/>
              <w:ind w:left="456" w:right="266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341DF">
              <w:rPr>
                <w:rFonts w:ascii="Arial" w:hAnsi="Arial" w:cs="Arial"/>
                <w:sz w:val="24"/>
              </w:rPr>
              <w:t>tel</w:t>
            </w:r>
            <w:proofErr w:type="spellEnd"/>
            <w:r w:rsidRPr="00A341DF">
              <w:rPr>
                <w:rFonts w:ascii="Arial" w:hAnsi="Arial" w:cs="Arial"/>
                <w:sz w:val="24"/>
              </w:rPr>
              <w:t>: 02 / 629-02-40</w:t>
            </w:r>
          </w:p>
        </w:tc>
      </w:tr>
    </w:tbl>
    <w:p w14:paraId="71877706" w14:textId="19362E9F" w:rsidR="00F853DD" w:rsidRDefault="00F853DD" w:rsidP="007F5666"/>
    <w:sectPr w:rsidR="00F853DD" w:rsidSect="00A34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77E"/>
    <w:multiLevelType w:val="hybridMultilevel"/>
    <w:tmpl w:val="D85E4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417"/>
    <w:multiLevelType w:val="hybridMultilevel"/>
    <w:tmpl w:val="68ECA0B8"/>
    <w:lvl w:ilvl="0" w:tplc="A36265E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6" w:hanging="360"/>
      </w:pPr>
    </w:lvl>
    <w:lvl w:ilvl="2" w:tplc="0424001B" w:tentative="1">
      <w:start w:val="1"/>
      <w:numFmt w:val="lowerRoman"/>
      <w:lvlText w:val="%3."/>
      <w:lvlJc w:val="right"/>
      <w:pPr>
        <w:ind w:left="2256" w:hanging="180"/>
      </w:pPr>
    </w:lvl>
    <w:lvl w:ilvl="3" w:tplc="0424000F" w:tentative="1">
      <w:start w:val="1"/>
      <w:numFmt w:val="decimal"/>
      <w:lvlText w:val="%4."/>
      <w:lvlJc w:val="left"/>
      <w:pPr>
        <w:ind w:left="2976" w:hanging="360"/>
      </w:pPr>
    </w:lvl>
    <w:lvl w:ilvl="4" w:tplc="04240019" w:tentative="1">
      <w:start w:val="1"/>
      <w:numFmt w:val="lowerLetter"/>
      <w:lvlText w:val="%5."/>
      <w:lvlJc w:val="left"/>
      <w:pPr>
        <w:ind w:left="3696" w:hanging="360"/>
      </w:pPr>
    </w:lvl>
    <w:lvl w:ilvl="5" w:tplc="0424001B" w:tentative="1">
      <w:start w:val="1"/>
      <w:numFmt w:val="lowerRoman"/>
      <w:lvlText w:val="%6."/>
      <w:lvlJc w:val="right"/>
      <w:pPr>
        <w:ind w:left="4416" w:hanging="180"/>
      </w:pPr>
    </w:lvl>
    <w:lvl w:ilvl="6" w:tplc="0424000F" w:tentative="1">
      <w:start w:val="1"/>
      <w:numFmt w:val="decimal"/>
      <w:lvlText w:val="%7."/>
      <w:lvlJc w:val="left"/>
      <w:pPr>
        <w:ind w:left="5136" w:hanging="360"/>
      </w:pPr>
    </w:lvl>
    <w:lvl w:ilvl="7" w:tplc="04240019" w:tentative="1">
      <w:start w:val="1"/>
      <w:numFmt w:val="lowerLetter"/>
      <w:lvlText w:val="%8."/>
      <w:lvlJc w:val="left"/>
      <w:pPr>
        <w:ind w:left="5856" w:hanging="360"/>
      </w:pPr>
    </w:lvl>
    <w:lvl w:ilvl="8" w:tplc="0424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5FB2E13"/>
    <w:multiLevelType w:val="hybridMultilevel"/>
    <w:tmpl w:val="78A49EEA"/>
    <w:lvl w:ilvl="0" w:tplc="506E0CEE">
      <w:numFmt w:val="bullet"/>
      <w:lvlText w:val="-"/>
      <w:lvlJc w:val="left"/>
      <w:pPr>
        <w:ind w:left="81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DF"/>
    <w:rsid w:val="000B4294"/>
    <w:rsid w:val="000F0FFA"/>
    <w:rsid w:val="00180BCE"/>
    <w:rsid w:val="001C3732"/>
    <w:rsid w:val="001E1BD7"/>
    <w:rsid w:val="002F7A43"/>
    <w:rsid w:val="00484515"/>
    <w:rsid w:val="00520CE1"/>
    <w:rsid w:val="00547B99"/>
    <w:rsid w:val="007F5666"/>
    <w:rsid w:val="008A16E8"/>
    <w:rsid w:val="008B7482"/>
    <w:rsid w:val="0095494E"/>
    <w:rsid w:val="00993C2C"/>
    <w:rsid w:val="00A341DF"/>
    <w:rsid w:val="00EB5C57"/>
    <w:rsid w:val="00F440EB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F6C5"/>
  <w15:chartTrackingRefBased/>
  <w15:docId w15:val="{6DF277A2-F26D-4F6B-ADCA-1CA66127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41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41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748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C373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C3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vesna.jelen-godun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asjae@sola-miklavz.si</dc:creator>
  <cp:keywords/>
  <dc:description/>
  <cp:lastModifiedBy>Vesna Jelen</cp:lastModifiedBy>
  <cp:revision>2</cp:revision>
  <cp:lastPrinted>2021-01-25T10:45:00Z</cp:lastPrinted>
  <dcterms:created xsi:type="dcterms:W3CDTF">2021-01-28T11:23:00Z</dcterms:created>
  <dcterms:modified xsi:type="dcterms:W3CDTF">2021-01-28T11:23:00Z</dcterms:modified>
</cp:coreProperties>
</file>